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87EB8" w14:textId="44C3E9F8" w:rsidR="00321A3A" w:rsidRDefault="00321A3A" w:rsidP="00321A3A">
      <w:pPr>
        <w:pStyle w:val="Heading1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BD40373" wp14:editId="3029EA1D">
            <wp:simplePos x="0" y="0"/>
            <wp:positionH relativeFrom="column">
              <wp:posOffset>647700</wp:posOffset>
            </wp:positionH>
            <wp:positionV relativeFrom="paragraph">
              <wp:posOffset>-979170</wp:posOffset>
            </wp:positionV>
            <wp:extent cx="3048000" cy="3048000"/>
            <wp:effectExtent l="0" t="0" r="0" b="0"/>
            <wp:wrapNone/>
            <wp:docPr id="952671382" name="Picture 952671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undVisions 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02402B" w14:textId="77777777" w:rsidR="00321A3A" w:rsidRDefault="00321A3A" w:rsidP="00321A3A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14:paraId="18649E0C" w14:textId="7297CDED" w:rsidR="00321A3A" w:rsidRPr="0039117A" w:rsidRDefault="00321A3A" w:rsidP="00321A3A">
      <w:pPr>
        <w:pStyle w:val="Heading1"/>
      </w:pPr>
    </w:p>
    <w:p w14:paraId="2417478C" w14:textId="1197FBA3" w:rsidR="00321A3A" w:rsidRPr="00CD1B9C" w:rsidRDefault="00321A3A" w:rsidP="00C20516">
      <w:pPr>
        <w:spacing w:after="0"/>
        <w:jc w:val="center"/>
        <w:rPr>
          <w:rFonts w:asciiTheme="majorHAnsi" w:eastAsiaTheme="majorEastAsia" w:hAnsiTheme="majorHAnsi" w:cstheme="majorBidi"/>
          <w:i/>
          <w:iCs/>
          <w:sz w:val="26"/>
          <w:szCs w:val="26"/>
        </w:rPr>
      </w:pPr>
      <w:r w:rsidRPr="0039117A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6"/>
          <w:szCs w:val="36"/>
        </w:rPr>
        <w:t>SCOUT CAMERA RECYCLING PROGRAM</w:t>
      </w:r>
      <w:r w:rsidRPr="0039117A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  <w:br/>
      </w:r>
    </w:p>
    <w:p w14:paraId="2C208A0C" w14:textId="77777777" w:rsidR="00321A3A" w:rsidRPr="0039117A" w:rsidRDefault="00321A3A" w:rsidP="00321A3A">
      <w:pPr>
        <w:pStyle w:val="Heading2"/>
        <w:spacing w:before="100" w:beforeAutospacing="1" w:after="100" w:afterAutospacing="1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9117A">
        <w:rPr>
          <w:rFonts w:ascii="Times New Roman" w:hAnsi="Times New Roman" w:cs="Times New Roman"/>
          <w:color w:val="auto"/>
          <w:sz w:val="22"/>
          <w:szCs w:val="22"/>
        </w:rPr>
        <w:t xml:space="preserve">As you transition from owning Scout devices </w:t>
      </w:r>
      <w:r w:rsidRPr="00CD1B9C">
        <w:rPr>
          <w:rFonts w:ascii="Times New Roman" w:hAnsi="Times New Roman" w:cs="Times New Roman"/>
          <w:color w:val="auto"/>
          <w:sz w:val="22"/>
          <w:szCs w:val="22"/>
        </w:rPr>
        <w:t>in</w:t>
      </w:r>
      <w:r w:rsidRPr="0039117A">
        <w:rPr>
          <w:rFonts w:ascii="Times New Roman" w:hAnsi="Times New Roman" w:cs="Times New Roman"/>
          <w:color w:val="auto"/>
          <w:sz w:val="22"/>
          <w:szCs w:val="22"/>
        </w:rPr>
        <w:t xml:space="preserve">to our Scout Unlimited Exchange Program, we make it easy to responsibly </w:t>
      </w:r>
      <w:r w:rsidRPr="00CD1B9C">
        <w:rPr>
          <w:rFonts w:ascii="Times New Roman" w:hAnsi="Times New Roman" w:cs="Times New Roman"/>
          <w:color w:val="auto"/>
          <w:sz w:val="22"/>
          <w:szCs w:val="22"/>
        </w:rPr>
        <w:t>recycle</w:t>
      </w:r>
      <w:r w:rsidRPr="0039117A">
        <w:rPr>
          <w:rFonts w:ascii="Times New Roman" w:hAnsi="Times New Roman" w:cs="Times New Roman"/>
          <w:color w:val="auto"/>
          <w:sz w:val="22"/>
          <w:szCs w:val="22"/>
        </w:rPr>
        <w:t xml:space="preserve"> any older equipment you may still have.</w:t>
      </w:r>
    </w:p>
    <w:p w14:paraId="775CAD12" w14:textId="77777777" w:rsidR="00321A3A" w:rsidRPr="0039117A" w:rsidRDefault="00321A3A" w:rsidP="00321A3A">
      <w:pPr>
        <w:pStyle w:val="Heading2"/>
        <w:spacing w:before="100" w:beforeAutospacing="1" w:after="100" w:afterAutospacing="1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9117A">
        <w:rPr>
          <w:rFonts w:ascii="Times New Roman" w:hAnsi="Times New Roman" w:cs="Times New Roman"/>
          <w:color w:val="auto"/>
          <w:sz w:val="22"/>
          <w:szCs w:val="22"/>
        </w:rPr>
        <w:t>We offer complimentary recycling for Scout cameras that are end-of-service, damaged, or no longer in use.</w:t>
      </w:r>
    </w:p>
    <w:p w14:paraId="39688D04" w14:textId="1AE7BF5B" w:rsidR="00321A3A" w:rsidRPr="0072391B" w:rsidRDefault="00321A3A" w:rsidP="00321A3A">
      <w:pPr>
        <w:pStyle w:val="Heading2"/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391B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83C8250" wp14:editId="03789D42">
            <wp:simplePos x="0" y="0"/>
            <wp:positionH relativeFrom="page">
              <wp:posOffset>2962275</wp:posOffset>
            </wp:positionH>
            <wp:positionV relativeFrom="paragraph">
              <wp:posOffset>218440</wp:posOffset>
            </wp:positionV>
            <wp:extent cx="1885950" cy="1885950"/>
            <wp:effectExtent l="0" t="0" r="0" b="0"/>
            <wp:wrapNone/>
            <wp:docPr id="1228659225" name="Picture 2" descr="Sustainabilit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659225" name="Picture 2" descr="Sustainability with solid fi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effectLst>
                      <a:outerShdw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391B">
        <w:rPr>
          <w:rFonts w:ascii="Times New Roman" w:hAnsi="Times New Roman" w:cs="Times New Roman"/>
          <w:b/>
          <w:bCs/>
          <w:sz w:val="24"/>
          <w:szCs w:val="24"/>
        </w:rPr>
        <w:t>What We Recycle</w:t>
      </w:r>
    </w:p>
    <w:p w14:paraId="7AF6A77E" w14:textId="77777777" w:rsidR="00321A3A" w:rsidRPr="00CD1B9C" w:rsidRDefault="00321A3A" w:rsidP="00321A3A">
      <w:pPr>
        <w:pStyle w:val="ListBullet"/>
        <w:tabs>
          <w:tab w:val="num" w:pos="360"/>
        </w:tabs>
        <w:spacing w:before="100" w:beforeAutospacing="1" w:after="100" w:afterAutospacing="1" w:line="360" w:lineRule="auto"/>
        <w:ind w:left="360" w:hanging="360"/>
        <w:rPr>
          <w:rFonts w:ascii="Times New Roman" w:hAnsi="Times New Roman" w:cs="Times New Roman"/>
        </w:rPr>
      </w:pPr>
      <w:r w:rsidRPr="00CD1B9C">
        <w:rPr>
          <w:rFonts w:ascii="Times New Roman" w:hAnsi="Times New Roman" w:cs="Times New Roman"/>
        </w:rPr>
        <w:t>End-of-service Scout cameras</w:t>
      </w:r>
    </w:p>
    <w:p w14:paraId="63849331" w14:textId="77777777" w:rsidR="00321A3A" w:rsidRPr="00CD1B9C" w:rsidRDefault="00321A3A" w:rsidP="00321A3A">
      <w:pPr>
        <w:pStyle w:val="ListBullet"/>
        <w:tabs>
          <w:tab w:val="num" w:pos="360"/>
        </w:tabs>
        <w:spacing w:line="360" w:lineRule="auto"/>
        <w:ind w:left="360" w:hanging="360"/>
        <w:rPr>
          <w:rFonts w:ascii="Times New Roman" w:hAnsi="Times New Roman" w:cs="Times New Roman"/>
        </w:rPr>
      </w:pPr>
      <w:r w:rsidRPr="00CD1B9C">
        <w:rPr>
          <w:rFonts w:ascii="Times New Roman" w:hAnsi="Times New Roman" w:cs="Times New Roman"/>
        </w:rPr>
        <w:t>Non-functioning or damaged devices</w:t>
      </w:r>
    </w:p>
    <w:p w14:paraId="700FB9E8" w14:textId="77777777" w:rsidR="00321A3A" w:rsidRDefault="00321A3A" w:rsidP="00321A3A">
      <w:pPr>
        <w:pStyle w:val="ListBullet"/>
        <w:tabs>
          <w:tab w:val="num" w:pos="360"/>
        </w:tabs>
        <w:spacing w:line="360" w:lineRule="auto"/>
        <w:ind w:left="360" w:hanging="360"/>
        <w:rPr>
          <w:rFonts w:ascii="Times New Roman" w:hAnsi="Times New Roman" w:cs="Times New Roman"/>
        </w:rPr>
      </w:pPr>
      <w:r w:rsidRPr="00CD1B9C">
        <w:rPr>
          <w:rFonts w:ascii="Times New Roman" w:hAnsi="Times New Roman" w:cs="Times New Roman"/>
        </w:rPr>
        <w:t xml:space="preserve">Original WoundVision boxes and custom </w:t>
      </w:r>
    </w:p>
    <w:p w14:paraId="265BE3D5" w14:textId="77777777" w:rsidR="00321A3A" w:rsidRPr="00477DC7" w:rsidRDefault="00321A3A" w:rsidP="00321A3A">
      <w:pPr>
        <w:pStyle w:val="ListBullet"/>
        <w:numPr>
          <w:ilvl w:val="0"/>
          <w:numId w:val="0"/>
        </w:numPr>
        <w:spacing w:line="360" w:lineRule="auto"/>
        <w:ind w:left="360"/>
        <w:rPr>
          <w:rFonts w:ascii="Times New Roman" w:hAnsi="Times New Roman" w:cs="Times New Roman"/>
        </w:rPr>
      </w:pPr>
      <w:r w:rsidRPr="00CD1B9C">
        <w:rPr>
          <w:rFonts w:ascii="Times New Roman" w:hAnsi="Times New Roman" w:cs="Times New Roman"/>
        </w:rPr>
        <w:t>foam inserts</w:t>
      </w:r>
    </w:p>
    <w:p w14:paraId="2E40213F" w14:textId="77777777" w:rsidR="00321A3A" w:rsidRPr="0072391B" w:rsidRDefault="00321A3A" w:rsidP="00321A3A">
      <w:pPr>
        <w:pStyle w:val="Heading2"/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  <w:r w:rsidRPr="0072391B">
        <w:rPr>
          <w:rFonts w:ascii="Times New Roman" w:hAnsi="Times New Roman" w:cs="Times New Roman"/>
          <w:b/>
          <w:bCs/>
          <w:sz w:val="24"/>
          <w:szCs w:val="24"/>
        </w:rPr>
        <w:t>How It Works</w:t>
      </w:r>
    </w:p>
    <w:p w14:paraId="6D483092" w14:textId="0D8200C7" w:rsidR="00321A3A" w:rsidRPr="00CD1B9C" w:rsidRDefault="00321A3A" w:rsidP="00321A3A">
      <w:pPr>
        <w:pStyle w:val="ListBullet"/>
        <w:numPr>
          <w:ilvl w:val="0"/>
          <w:numId w:val="0"/>
        </w:numPr>
        <w:spacing w:before="100" w:beforeAutospacing="1" w:after="100" w:afterAutospacing="1" w:line="360" w:lineRule="auto"/>
        <w:ind w:left="360" w:hanging="360"/>
        <w:rPr>
          <w:rFonts w:ascii="Times New Roman" w:hAnsi="Times New Roman" w:cs="Times New Roman"/>
        </w:rPr>
      </w:pPr>
      <w:r w:rsidRPr="00477DC7">
        <w:rPr>
          <w:rFonts w:ascii="Times New Roman" w:hAnsi="Times New Roman" w:cs="Times New Roman"/>
          <w:b/>
          <w:bCs/>
        </w:rPr>
        <w:t>STEP 1</w:t>
      </w:r>
      <w:r w:rsidRPr="00CD1B9C">
        <w:rPr>
          <w:rFonts w:ascii="Times New Roman" w:hAnsi="Times New Roman" w:cs="Times New Roman"/>
        </w:rPr>
        <w:t xml:space="preserve"> </w:t>
      </w:r>
      <w:r w:rsidR="009B68AC">
        <w:rPr>
          <w:rFonts w:ascii="Times New Roman" w:hAnsi="Times New Roman" w:cs="Times New Roman"/>
          <w:noProof/>
          <w14:ligatures w14:val="standardContextual"/>
        </w:rPr>
        <w:drawing>
          <wp:inline distT="0" distB="0" distL="0" distR="0" wp14:anchorId="4D6FAE50" wp14:editId="3A3139C5">
            <wp:extent cx="133350" cy="133350"/>
            <wp:effectExtent l="0" t="0" r="0" b="0"/>
            <wp:docPr id="1124609171" name="Graphic 2" descr="Arrow Righ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609171" name="Graphic 1124609171" descr="Arrow Right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68AC">
        <w:rPr>
          <w:rFonts w:ascii="Times New Roman" w:hAnsi="Times New Roman" w:cs="Times New Roman"/>
        </w:rPr>
        <w:t xml:space="preserve"> </w:t>
      </w:r>
      <w:r w:rsidRPr="00CD1B9C">
        <w:rPr>
          <w:rFonts w:ascii="Times New Roman" w:hAnsi="Times New Roman" w:cs="Times New Roman"/>
        </w:rPr>
        <w:t xml:space="preserve">Submit a </w:t>
      </w:r>
      <w:r>
        <w:rPr>
          <w:rFonts w:ascii="Times New Roman" w:hAnsi="Times New Roman" w:cs="Times New Roman"/>
        </w:rPr>
        <w:t>‘</w:t>
      </w:r>
      <w:r w:rsidRPr="00CD1B9C">
        <w:rPr>
          <w:rFonts w:ascii="Times New Roman" w:hAnsi="Times New Roman" w:cs="Times New Roman"/>
        </w:rPr>
        <w:t>Recycling Request' ticket.</w:t>
      </w:r>
    </w:p>
    <w:p w14:paraId="057C4435" w14:textId="09531CEE" w:rsidR="00321A3A" w:rsidRPr="00CD1B9C" w:rsidRDefault="00321A3A" w:rsidP="00321A3A">
      <w:pPr>
        <w:pStyle w:val="ListBullet"/>
        <w:numPr>
          <w:ilvl w:val="0"/>
          <w:numId w:val="0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477DC7">
        <w:rPr>
          <w:rFonts w:ascii="Times New Roman" w:hAnsi="Times New Roman" w:cs="Times New Roman"/>
          <w:b/>
          <w:bCs/>
        </w:rPr>
        <w:t>STEP 2</w:t>
      </w:r>
      <w:r w:rsidR="009B68AC">
        <w:rPr>
          <w:rFonts w:ascii="Times New Roman" w:hAnsi="Times New Roman" w:cs="Times New Roman"/>
          <w:b/>
          <w:bCs/>
        </w:rPr>
        <w:t xml:space="preserve"> </w:t>
      </w:r>
      <w:r w:rsidR="009B68AC">
        <w:rPr>
          <w:rFonts w:ascii="Times New Roman" w:hAnsi="Times New Roman" w:cs="Times New Roman"/>
          <w:noProof/>
          <w14:ligatures w14:val="standardContextual"/>
        </w:rPr>
        <w:drawing>
          <wp:inline distT="0" distB="0" distL="0" distR="0" wp14:anchorId="548986A4" wp14:editId="3AFF138D">
            <wp:extent cx="133350" cy="133350"/>
            <wp:effectExtent l="0" t="0" r="0" b="0"/>
            <wp:docPr id="45658783" name="Graphic 2" descr="Arrow Righ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609171" name="Graphic 1124609171" descr="Arrow Right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1B9C">
        <w:rPr>
          <w:rFonts w:ascii="Times New Roman" w:hAnsi="Times New Roman" w:cs="Times New Roman"/>
        </w:rPr>
        <w:t xml:space="preserve">  Receive a prepaid shipping label.</w:t>
      </w:r>
    </w:p>
    <w:p w14:paraId="0B515FC7" w14:textId="66CA58D1" w:rsidR="00321A3A" w:rsidRDefault="00321A3A" w:rsidP="00321A3A">
      <w:pPr>
        <w:pStyle w:val="ListBullet"/>
        <w:numPr>
          <w:ilvl w:val="0"/>
          <w:numId w:val="0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477DC7">
        <w:rPr>
          <w:rFonts w:ascii="Times New Roman" w:hAnsi="Times New Roman" w:cs="Times New Roman"/>
          <w:b/>
          <w:bCs/>
        </w:rPr>
        <w:t>STEP 3</w:t>
      </w:r>
      <w:r w:rsidR="009B68AC">
        <w:rPr>
          <w:rFonts w:ascii="Times New Roman" w:hAnsi="Times New Roman" w:cs="Times New Roman"/>
          <w:b/>
          <w:bCs/>
        </w:rPr>
        <w:t xml:space="preserve"> </w:t>
      </w:r>
      <w:r w:rsidR="009B68AC">
        <w:rPr>
          <w:rFonts w:ascii="Times New Roman" w:hAnsi="Times New Roman" w:cs="Times New Roman"/>
          <w:noProof/>
          <w14:ligatures w14:val="standardContextual"/>
        </w:rPr>
        <w:drawing>
          <wp:inline distT="0" distB="0" distL="0" distR="0" wp14:anchorId="7BBE4448" wp14:editId="4D4E6FBF">
            <wp:extent cx="133350" cy="133350"/>
            <wp:effectExtent l="0" t="0" r="0" b="0"/>
            <wp:docPr id="241261738" name="Graphic 2" descr="Arrow Righ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609171" name="Graphic 1124609171" descr="Arrow Right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1B9C">
        <w:rPr>
          <w:rFonts w:ascii="Times New Roman" w:hAnsi="Times New Roman" w:cs="Times New Roman"/>
        </w:rPr>
        <w:t xml:space="preserve"> Pack the device and ship it back </w:t>
      </w:r>
      <w:r w:rsidRPr="00CD1B9C">
        <w:rPr>
          <w:rFonts w:ascii="Times New Roman" w:hAnsi="Times New Roman" w:cs="Times New Roman"/>
          <w:b/>
          <w:bCs/>
        </w:rPr>
        <w:t>at no cost</w:t>
      </w:r>
      <w:r w:rsidRPr="00CD1B9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sectPr w:rsidR="00321A3A" w:rsidSect="00C20516">
      <w:pgSz w:w="7920" w:h="12240" w:code="6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47E3E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0689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3A"/>
    <w:rsid w:val="001718E8"/>
    <w:rsid w:val="00321A3A"/>
    <w:rsid w:val="00391F0D"/>
    <w:rsid w:val="004E0D06"/>
    <w:rsid w:val="00505BD6"/>
    <w:rsid w:val="0072391B"/>
    <w:rsid w:val="007C1BC5"/>
    <w:rsid w:val="009B68AC"/>
    <w:rsid w:val="00C20516"/>
    <w:rsid w:val="00F0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FC608"/>
  <w15:chartTrackingRefBased/>
  <w15:docId w15:val="{01A2B18F-AE63-42EB-B215-671636F2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A3A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1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1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21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1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A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A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A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A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A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A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1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1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1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1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1A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1A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1A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1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1A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1A3A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321A3A"/>
    <w:pPr>
      <w:numPr>
        <w:numId w:val="1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505</Characters>
  <Application>Microsoft Office Word</Application>
  <DocSecurity>0</DocSecurity>
  <Lines>19</Lines>
  <Paragraphs>14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Whitt</dc:creator>
  <cp:keywords/>
  <dc:description/>
  <cp:lastModifiedBy>Ashley Whitt</cp:lastModifiedBy>
  <cp:revision>6</cp:revision>
  <dcterms:created xsi:type="dcterms:W3CDTF">2026-03-04T20:40:00Z</dcterms:created>
  <dcterms:modified xsi:type="dcterms:W3CDTF">2026-03-04T21:59:00Z</dcterms:modified>
</cp:coreProperties>
</file>